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E7DDF">
      <w:pPr>
        <w:spacing w:before="156" w:beforeLines="50" w:line="300" w:lineRule="auto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软件合作开发协议书</w:t>
      </w:r>
    </w:p>
    <w:p w14:paraId="345B1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textAlignment w:val="auto"/>
      </w:pPr>
      <w:r>
        <w:rPr>
          <w:rFonts w:hint="eastAsia"/>
        </w:rPr>
        <w:t>甲方：</w:t>
      </w:r>
      <w:r>
        <w:rPr>
          <w:rFonts w:hint="eastAsia"/>
          <w:u w:val="single"/>
        </w:rPr>
        <w:t xml:space="preserve">   荆州学院    </w:t>
      </w:r>
      <w:r>
        <w:rPr>
          <w:rFonts w:hint="eastAsia"/>
        </w:rPr>
        <w:t>，统一社会信用代码：</w:t>
      </w:r>
      <w:r>
        <w:rPr>
          <w:rFonts w:hint="eastAsia"/>
          <w:u w:val="single"/>
        </w:rPr>
        <w:t>52420000MJH233701H</w:t>
      </w:r>
    </w:p>
    <w:p w14:paraId="22E6C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</w:rPr>
        <w:t>乙方：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，身份证号：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</w:t>
      </w:r>
    </w:p>
    <w:p w14:paraId="3F970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丙</w:t>
      </w:r>
      <w:r>
        <w:rPr>
          <w:rFonts w:hint="eastAsia"/>
        </w:rPr>
        <w:t>方：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，身份证号：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      </w:t>
      </w:r>
      <w:bookmarkStart w:id="0" w:name="_GoBack"/>
      <w:bookmarkEnd w:id="0"/>
    </w:p>
    <w:p w14:paraId="12F19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丁</w:t>
      </w:r>
      <w:r>
        <w:rPr>
          <w:rFonts w:hint="eastAsia"/>
        </w:rPr>
        <w:t>方：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，身份证号：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</w:t>
      </w:r>
    </w:p>
    <w:p w14:paraId="5A533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为完成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软件开发工作，经</w:t>
      </w:r>
      <w:r>
        <w:rPr>
          <w:rFonts w:hint="eastAsia"/>
          <w:lang w:val="en-US" w:eastAsia="zh-CN"/>
        </w:rPr>
        <w:t>各</w:t>
      </w:r>
      <w:r>
        <w:rPr>
          <w:rFonts w:hint="eastAsia"/>
        </w:rPr>
        <w:t>方友好协商，订立本协议书：</w:t>
      </w:r>
    </w:p>
    <w:p w14:paraId="45964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第一条、合作宗旨</w:t>
      </w:r>
    </w:p>
    <w:p w14:paraId="07E18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630" w:firstLineChars="300"/>
        <w:textAlignment w:val="auto"/>
      </w:pPr>
      <w:r>
        <w:rPr>
          <w:rFonts w:hint="eastAsia"/>
        </w:rPr>
        <w:t>共同完成软件开发工作，并共同享有开发成果而合作。</w:t>
      </w:r>
    </w:p>
    <w:p w14:paraId="39CC0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第二条、合作项目和范围</w:t>
      </w:r>
    </w:p>
    <w:p w14:paraId="0A937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630" w:firstLineChars="300"/>
        <w:textAlignment w:val="auto"/>
      </w:pPr>
      <w:r>
        <w:rPr>
          <w:rFonts w:hint="eastAsia"/>
        </w:rPr>
        <w:t>协议各方共同开发软件，合作范围包括软件的代码编写、调试、测试等开发工作。</w:t>
      </w:r>
    </w:p>
    <w:p w14:paraId="2FF6D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第三条、合作期限</w:t>
      </w:r>
    </w:p>
    <w:p w14:paraId="055AE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630" w:firstLineChars="300"/>
        <w:textAlignment w:val="auto"/>
      </w:pPr>
      <w:r>
        <w:rPr>
          <w:rFonts w:hint="eastAsia"/>
        </w:rPr>
        <w:t>合作期限为一年。</w:t>
      </w:r>
    </w:p>
    <w:p w14:paraId="3B7CC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第四条、合作方式</w:t>
      </w:r>
    </w:p>
    <w:p w14:paraId="5DC39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2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1.协议各方按照软件编程工作的正常分工进行编写，任何一方不得随意更改软件的重大功能和事项，以免对其余各方造成履约困难。</w:t>
      </w:r>
    </w:p>
    <w:p w14:paraId="706CA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2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2.合作各方应坚持勤勉努力诚实信用的原则，进行各方分别负责的软件的编程工作，并考虑到各方软件的兼容和接合。如部分合作人发生特殊技术困难，其余合作方有义务为其提供合理适当的技术帮助。</w:t>
      </w:r>
    </w:p>
    <w:p w14:paraId="07396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第五条、知识产权</w:t>
      </w:r>
    </w:p>
    <w:p w14:paraId="47A29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2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1.各方编写的软件源代码、技术文档及汇编而成的程序本身，其著作权均由合作方共同享有。授权使用需全体一致同意，软件商业化收益分配按贡献比例分配。</w:t>
      </w:r>
    </w:p>
    <w:p w14:paraId="044E3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2.各作各方在编写软件的过程中，不得有侵犯他人知识产权的行为，否则应对外承担全部侵权责任。</w:t>
      </w:r>
    </w:p>
    <w:p w14:paraId="1943E263">
      <w:pPr>
        <w:spacing w:before="156" w:beforeLines="50" w:line="300" w:lineRule="auto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第六条、协议变更</w:t>
      </w:r>
    </w:p>
    <w:p w14:paraId="46306375">
      <w:pPr>
        <w:spacing w:before="156" w:beforeLines="50" w:line="30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1.经合作各方协商同意，本协议可以作相应变更；</w:t>
      </w:r>
    </w:p>
    <w:p w14:paraId="5526E0DA">
      <w:pPr>
        <w:spacing w:before="156" w:beforeLines="50" w:line="300" w:lineRule="auto"/>
        <w:ind w:left="42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2.任何合作方未经与其他各方协商，擅自变更本协议条款或者将本协议权利义务转让他人，均为无效。</w:t>
      </w:r>
    </w:p>
    <w:p w14:paraId="257C55C5">
      <w:pPr>
        <w:spacing w:before="156" w:beforeLines="50" w:line="300" w:lineRule="auto"/>
        <w:ind w:left="420" w:leftChars="200"/>
        <w:rPr>
          <w:rFonts w:ascii="宋体" w:hAnsi="宋体" w:eastAsia="宋体" w:cs="宋体"/>
        </w:rPr>
      </w:pPr>
      <w:r>
        <w:rPr>
          <w:rFonts w:hint="eastAsia"/>
          <w:b/>
          <w:bCs/>
        </w:rPr>
        <w:t>第七条、禁止行为</w:t>
      </w:r>
    </w:p>
    <w:p w14:paraId="310826C1">
      <w:pPr>
        <w:spacing w:before="156" w:beforeLines="50" w:line="30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1.未经全体合作人同意，禁止任何合作人私自以团体名义进行业务活动；如其业务获得利益归合作各方共有，造成损失按实际损失赔偿。 </w:t>
      </w:r>
    </w:p>
    <w:p w14:paraId="61E11005">
      <w:pPr>
        <w:spacing w:before="156" w:beforeLines="50" w:line="30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2.禁止合作人经营与团队相竞争的业务。</w:t>
      </w:r>
    </w:p>
    <w:p w14:paraId="19CB678B">
      <w:pPr>
        <w:spacing w:before="156" w:beforeLines="50" w:line="30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3.禁止合作方泄露本协议所涉及的相关商业秘密。</w:t>
      </w:r>
    </w:p>
    <w:p w14:paraId="51AFEA45">
      <w:pPr>
        <w:spacing w:before="156" w:beforeLines="50" w:line="30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4．如合作人违反上述各条，应按实际损失赔偿。</w:t>
      </w:r>
    </w:p>
    <w:p w14:paraId="1DC847EE">
      <w:pPr>
        <w:spacing w:before="156" w:beforeLines="50" w:line="300" w:lineRule="auto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第八条、合作的终止</w:t>
      </w:r>
    </w:p>
    <w:p w14:paraId="6A06B882">
      <w:pPr>
        <w:spacing w:before="156" w:beforeLines="50" w:line="30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合作开发活动因以下事由之一得终止： </w:t>
      </w:r>
    </w:p>
    <w:p w14:paraId="5DA53029">
      <w:pPr>
        <w:spacing w:before="156" w:beforeLines="50" w:line="30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①全体合作人同意终止合作关系；</w:t>
      </w:r>
    </w:p>
    <w:p w14:paraId="32332D06">
      <w:pPr>
        <w:spacing w:before="156" w:beforeLines="50" w:line="30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②合作项目因技术原因，根本不能完成；</w:t>
      </w:r>
    </w:p>
    <w:p w14:paraId="72DA9828">
      <w:pPr>
        <w:spacing w:before="156" w:beforeLines="50" w:line="30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③合作项目违反法律被撤销。</w:t>
      </w:r>
    </w:p>
    <w:p w14:paraId="7D5673FB">
      <w:pPr>
        <w:spacing w:before="156" w:beforeLines="50" w:line="300" w:lineRule="auto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第九条、纠纷的解决</w:t>
      </w:r>
    </w:p>
    <w:p w14:paraId="16A372A5">
      <w:pPr>
        <w:spacing w:before="156" w:beforeLines="50" w:line="30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合作各方之间如发生纠纷，应共同协商，本着有利于事业发展的原则予以解决。如协商不成，可以诉诸法院（甲方所在地有管辖权的人民法院）。</w:t>
      </w:r>
    </w:p>
    <w:p w14:paraId="27E478F2">
      <w:pPr>
        <w:spacing w:before="156" w:beforeLines="50" w:line="30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第十条、</w:t>
      </w:r>
      <w:r>
        <w:rPr>
          <w:rFonts w:hint="eastAsia" w:ascii="宋体" w:hAnsi="宋体" w:eastAsia="宋体" w:cs="宋体"/>
        </w:rPr>
        <w:t>本协议如有未尽事宜，应由合作人集体讨论补充或修改。补充和修改的内容与本协议具有同等效力。</w:t>
      </w:r>
    </w:p>
    <w:p w14:paraId="40578461">
      <w:pPr>
        <w:spacing w:before="156" w:beforeLines="50" w:line="300" w:lineRule="auto"/>
        <w:rPr>
          <w:rFonts w:ascii="宋体" w:hAnsi="宋体" w:eastAsia="宋体" w:cs="宋体"/>
        </w:rPr>
      </w:pPr>
    </w:p>
    <w:p w14:paraId="60BB4DC4">
      <w:pPr>
        <w:spacing w:before="156" w:beforeLines="50" w:line="300" w:lineRule="auto"/>
        <w:ind w:firstLine="63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各方签署：</w:t>
      </w:r>
    </w:p>
    <w:p w14:paraId="59DC6C3F">
      <w:pPr>
        <w:keepNext w:val="0"/>
        <w:keepLines w:val="0"/>
        <w:pageBreakBefore w:val="0"/>
        <w:widowControl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auto"/>
        <w:ind w:firstLine="420" w:firstLineChars="200"/>
        <w:textAlignment w:val="auto"/>
        <w:rPr>
          <w:rFonts w:hint="eastAsia" w:eastAsiaTheme="minorEastAsia"/>
          <w:u w:val="single"/>
          <w:lang w:val="en-US" w:eastAsia="zh-CN"/>
        </w:rPr>
      </w:pPr>
      <w:r>
        <w:rPr>
          <w:rFonts w:hint="eastAsia" w:ascii="宋体" w:hAnsi="宋体" w:eastAsia="宋体" w:cs="宋体"/>
        </w:rPr>
        <w:t>甲方：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乙</w:t>
      </w:r>
      <w:r>
        <w:rPr>
          <w:rFonts w:hint="eastAsia" w:ascii="宋体" w:hAnsi="宋体" w:eastAsia="宋体" w:cs="宋体"/>
        </w:rPr>
        <w:t>方：</w:t>
      </w:r>
      <w:r>
        <w:rPr>
          <w:rFonts w:hint="eastAsia"/>
          <w:u w:val="single"/>
        </w:rPr>
        <w:t xml:space="preserve">                            </w:t>
      </w:r>
    </w:p>
    <w:p w14:paraId="7BFB2728">
      <w:pPr>
        <w:keepNext w:val="0"/>
        <w:keepLines w:val="0"/>
        <w:pageBreakBefore w:val="0"/>
        <w:widowControl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auto"/>
        <w:ind w:firstLine="420" w:firstLineChars="200"/>
        <w:textAlignment w:val="auto"/>
        <w:rPr>
          <w:rFonts w:hint="eastAsia" w:ascii="宋体" w:hAnsi="宋体" w:cs="宋体" w:eastAsiaTheme="minorEastAsia"/>
          <w:lang w:val="en-US" w:eastAsia="zh-CN"/>
        </w:rPr>
      </w:pPr>
      <w:r>
        <w:rPr>
          <w:rFonts w:hint="eastAsia" w:ascii="宋体" w:hAnsi="宋体" w:eastAsia="宋体" w:cs="宋体"/>
        </w:rPr>
        <w:t>日期: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single"/>
        </w:rPr>
        <w:t xml:space="preserve">年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月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日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ab/>
      </w:r>
      <w:r>
        <w:rPr>
          <w:rFonts w:hint="eastAsia" w:ascii="宋体" w:hAnsi="宋体" w:eastAsia="宋体" w:cs="宋体"/>
        </w:rPr>
        <w:t>日期: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single"/>
        </w:rPr>
        <w:t xml:space="preserve">年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月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日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</w:t>
      </w:r>
    </w:p>
    <w:p w14:paraId="03B3C749">
      <w:pPr>
        <w:keepNext w:val="0"/>
        <w:keepLines w:val="0"/>
        <w:pageBreakBefore w:val="0"/>
        <w:widowControl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auto"/>
        <w:ind w:firstLine="420" w:firstLineChars="200"/>
        <w:textAlignment w:val="auto"/>
        <w:rPr>
          <w:rFonts w:hint="eastAsia" w:eastAsiaTheme="minorEastAsia"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丙</w:t>
      </w:r>
      <w:r>
        <w:rPr>
          <w:rFonts w:hint="eastAsia" w:ascii="宋体" w:hAnsi="宋体" w:eastAsia="宋体" w:cs="宋体"/>
        </w:rPr>
        <w:t>方：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丁</w:t>
      </w:r>
      <w:r>
        <w:rPr>
          <w:rFonts w:hint="eastAsia" w:ascii="宋体" w:hAnsi="宋体" w:eastAsia="宋体" w:cs="宋体"/>
        </w:rPr>
        <w:t>方：</w:t>
      </w:r>
      <w:r>
        <w:rPr>
          <w:rFonts w:hint="eastAsia"/>
          <w:u w:val="single"/>
        </w:rPr>
        <w:t xml:space="preserve">                            </w:t>
      </w:r>
    </w:p>
    <w:p w14:paraId="002FBC10">
      <w:pPr>
        <w:keepNext w:val="0"/>
        <w:keepLines w:val="0"/>
        <w:pageBreakBefore w:val="0"/>
        <w:widowControl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auto"/>
        <w:ind w:firstLine="420" w:firstLineChars="200"/>
        <w:textAlignment w:val="auto"/>
        <w:rPr>
          <w:rFonts w:hint="eastAsia" w:ascii="宋体" w:hAnsi="宋体" w:cs="宋体" w:eastAsiaTheme="minorEastAsia"/>
          <w:lang w:val="en-US" w:eastAsia="zh-CN"/>
        </w:rPr>
      </w:pPr>
      <w:r>
        <w:rPr>
          <w:rFonts w:hint="eastAsia" w:ascii="宋体" w:hAnsi="宋体" w:eastAsia="宋体" w:cs="宋体"/>
        </w:rPr>
        <w:t>日期: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single"/>
        </w:rPr>
        <w:t xml:space="preserve">年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月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日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ab/>
      </w:r>
      <w:r>
        <w:rPr>
          <w:rFonts w:hint="eastAsia" w:ascii="宋体" w:hAnsi="宋体" w:eastAsia="宋体" w:cs="宋体"/>
        </w:rPr>
        <w:t>日期: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single"/>
        </w:rPr>
        <w:t xml:space="preserve">年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月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日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</w:t>
      </w:r>
    </w:p>
    <w:p w14:paraId="5AC92865">
      <w:pPr>
        <w:spacing w:before="156" w:beforeLines="50" w:line="480" w:lineRule="auto"/>
        <w:rPr>
          <w:rFonts w:ascii="宋体" w:hAnsi="宋体" w:cs="宋体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6238449"/>
    </w:sdtPr>
    <w:sdtContent>
      <w:sdt>
        <w:sdtPr>
          <w:id w:val="1728636285"/>
        </w:sdtPr>
        <w:sdtContent>
          <w:p w14:paraId="0AAEC225">
            <w:pPr>
              <w:pStyle w:val="3"/>
              <w:jc w:val="center"/>
            </w:pPr>
            <w:r>
              <w:rPr>
                <w:rFonts w:asciiTheme="minorEastAsia" w:hAnsiTheme="minorEastAsia"/>
                <w:szCs w:val="18"/>
                <w:lang w:val="zh-CN"/>
              </w:rPr>
              <w:t xml:space="preserve"> </w:t>
            </w:r>
            <w:r>
              <w:rPr>
                <w:rFonts w:hint="eastAsia" w:asciiTheme="minorEastAsia" w:hAnsiTheme="minorEastAsia"/>
                <w:szCs w:val="18"/>
                <w:lang w:val="zh-CN"/>
              </w:rPr>
              <w:t>第</w:t>
            </w:r>
            <w:r>
              <w:rPr>
                <w:rFonts w:asciiTheme="minorEastAsia" w:hAnsiTheme="minorEastAsia"/>
                <w:szCs w:val="18"/>
              </w:rPr>
              <w:fldChar w:fldCharType="begin"/>
            </w:r>
            <w:r>
              <w:rPr>
                <w:rFonts w:asciiTheme="minorEastAsia" w:hAnsiTheme="minorEastAsia"/>
                <w:szCs w:val="18"/>
              </w:rPr>
              <w:instrText xml:space="preserve">PAGE</w:instrText>
            </w:r>
            <w:r>
              <w:rPr>
                <w:rFonts w:asciiTheme="minorEastAsia" w:hAnsiTheme="minorEastAsia"/>
                <w:szCs w:val="18"/>
              </w:rPr>
              <w:fldChar w:fldCharType="separate"/>
            </w:r>
            <w:r>
              <w:rPr>
                <w:rFonts w:asciiTheme="minorEastAsia" w:hAnsiTheme="minorEastAsia"/>
                <w:szCs w:val="18"/>
              </w:rPr>
              <w:t>1</w:t>
            </w:r>
            <w:r>
              <w:rPr>
                <w:rFonts w:asciiTheme="minorEastAsia" w:hAnsiTheme="minorEastAsia"/>
                <w:szCs w:val="18"/>
              </w:rPr>
              <w:fldChar w:fldCharType="end"/>
            </w:r>
            <w:r>
              <w:rPr>
                <w:rFonts w:hint="eastAsia" w:asciiTheme="minorEastAsia" w:hAnsiTheme="minorEastAsia"/>
                <w:szCs w:val="18"/>
              </w:rPr>
              <w:t>页</w:t>
            </w:r>
            <w:r>
              <w:rPr>
                <w:rFonts w:asciiTheme="minorEastAsia" w:hAnsiTheme="minorEastAsia"/>
                <w:szCs w:val="18"/>
                <w:lang w:val="zh-CN"/>
              </w:rPr>
              <w:t xml:space="preserve"> / </w:t>
            </w:r>
            <w:r>
              <w:rPr>
                <w:rFonts w:hint="eastAsia" w:asciiTheme="minorEastAsia" w:hAnsiTheme="minorEastAsia"/>
                <w:szCs w:val="18"/>
                <w:lang w:val="zh-CN"/>
              </w:rPr>
              <w:t>共</w:t>
            </w:r>
            <w:r>
              <w:rPr>
                <w:rFonts w:asciiTheme="minorEastAsia" w:hAnsiTheme="minorEastAsia"/>
                <w:szCs w:val="18"/>
              </w:rPr>
              <w:fldChar w:fldCharType="begin"/>
            </w:r>
            <w:r>
              <w:rPr>
                <w:rFonts w:asciiTheme="minorEastAsia" w:hAnsiTheme="minorEastAsia"/>
                <w:szCs w:val="18"/>
              </w:rPr>
              <w:instrText xml:space="preserve">NUMPAGES</w:instrText>
            </w:r>
            <w:r>
              <w:rPr>
                <w:rFonts w:asciiTheme="minorEastAsia" w:hAnsiTheme="minorEastAsia"/>
                <w:szCs w:val="18"/>
              </w:rPr>
              <w:fldChar w:fldCharType="separate"/>
            </w:r>
            <w:r>
              <w:rPr>
                <w:rFonts w:asciiTheme="minorEastAsia" w:hAnsiTheme="minorEastAsia"/>
                <w:szCs w:val="18"/>
              </w:rPr>
              <w:t>2</w:t>
            </w:r>
            <w:r>
              <w:rPr>
                <w:rFonts w:asciiTheme="minorEastAsia" w:hAnsiTheme="minorEastAsia"/>
                <w:szCs w:val="18"/>
              </w:rPr>
              <w:fldChar w:fldCharType="end"/>
            </w:r>
            <w:r>
              <w:rPr>
                <w:rFonts w:hint="eastAsia" w:asciiTheme="minorEastAsia" w:hAnsiTheme="minorEastAsia"/>
                <w:szCs w:val="18"/>
              </w:rPr>
              <w:t>页</w:t>
            </w:r>
          </w:p>
        </w:sdtContent>
      </w:sdt>
    </w:sdtContent>
  </w:sdt>
  <w:p w14:paraId="0FD9A3C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M2M5NzkxYWU1YTg4OTAwYjA2NzI2OTI3ZjkzODQifQ=="/>
  </w:docVars>
  <w:rsids>
    <w:rsidRoot w:val="00AE145D"/>
    <w:rsid w:val="002623D2"/>
    <w:rsid w:val="0038193D"/>
    <w:rsid w:val="00531CF3"/>
    <w:rsid w:val="005504C1"/>
    <w:rsid w:val="005A2F2F"/>
    <w:rsid w:val="006D6C4F"/>
    <w:rsid w:val="009A59CC"/>
    <w:rsid w:val="009E0856"/>
    <w:rsid w:val="00A42F93"/>
    <w:rsid w:val="00A52423"/>
    <w:rsid w:val="00AE145D"/>
    <w:rsid w:val="00D13516"/>
    <w:rsid w:val="00D14E36"/>
    <w:rsid w:val="00E90B0F"/>
    <w:rsid w:val="00EC7D38"/>
    <w:rsid w:val="01AA357A"/>
    <w:rsid w:val="03D959C1"/>
    <w:rsid w:val="04C2764C"/>
    <w:rsid w:val="05354FB9"/>
    <w:rsid w:val="05CE4FBC"/>
    <w:rsid w:val="070C5A9E"/>
    <w:rsid w:val="07C63BEE"/>
    <w:rsid w:val="08DB600A"/>
    <w:rsid w:val="0A30272B"/>
    <w:rsid w:val="110213CD"/>
    <w:rsid w:val="131B4021"/>
    <w:rsid w:val="139453E8"/>
    <w:rsid w:val="16BA5EB3"/>
    <w:rsid w:val="1ABB35A6"/>
    <w:rsid w:val="1E2E3A18"/>
    <w:rsid w:val="2098375E"/>
    <w:rsid w:val="21B71B76"/>
    <w:rsid w:val="224F6049"/>
    <w:rsid w:val="23BE0B43"/>
    <w:rsid w:val="25733037"/>
    <w:rsid w:val="280A215B"/>
    <w:rsid w:val="2B2A35D0"/>
    <w:rsid w:val="2EC11E0D"/>
    <w:rsid w:val="2FF45048"/>
    <w:rsid w:val="328E3A2B"/>
    <w:rsid w:val="32CD0834"/>
    <w:rsid w:val="336A5F98"/>
    <w:rsid w:val="374F36CE"/>
    <w:rsid w:val="38337CA8"/>
    <w:rsid w:val="391E0127"/>
    <w:rsid w:val="3A1902DE"/>
    <w:rsid w:val="3CAB4F9D"/>
    <w:rsid w:val="3DE64C93"/>
    <w:rsid w:val="3E78202C"/>
    <w:rsid w:val="417E5A09"/>
    <w:rsid w:val="41FC3205"/>
    <w:rsid w:val="422601A7"/>
    <w:rsid w:val="43F16B09"/>
    <w:rsid w:val="464A4958"/>
    <w:rsid w:val="480640A4"/>
    <w:rsid w:val="48F1415E"/>
    <w:rsid w:val="4C3648DD"/>
    <w:rsid w:val="4C891FD4"/>
    <w:rsid w:val="4ECF5003"/>
    <w:rsid w:val="543D1752"/>
    <w:rsid w:val="587E763C"/>
    <w:rsid w:val="5B9A2AA4"/>
    <w:rsid w:val="5BE81C11"/>
    <w:rsid w:val="64EA6482"/>
    <w:rsid w:val="66734E89"/>
    <w:rsid w:val="67830168"/>
    <w:rsid w:val="688F22C8"/>
    <w:rsid w:val="69731BEA"/>
    <w:rsid w:val="6AE002C2"/>
    <w:rsid w:val="6B4D7BC8"/>
    <w:rsid w:val="6EC6456A"/>
    <w:rsid w:val="6F08737F"/>
    <w:rsid w:val="7740051F"/>
    <w:rsid w:val="7B8311A5"/>
    <w:rsid w:val="7BE9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脚 Char"/>
    <w:basedOn w:val="6"/>
    <w:link w:val="3"/>
    <w:qFormat/>
    <w:uiPriority w:val="99"/>
    <w:rPr>
      <w:kern w:val="2"/>
      <w:sz w:val="18"/>
      <w:szCs w:val="24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4D24-FD16-48B1-A64C-DD551B5131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999</Words>
  <Characters>1144</Characters>
  <Lines>7</Lines>
  <Paragraphs>2</Paragraphs>
  <TotalTime>4</TotalTime>
  <ScaleCrop>false</ScaleCrop>
  <LinksUpToDate>false</LinksUpToDate>
  <CharactersWithSpaces>1715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2025-02-24T01:49:00Z</dcterms:created>
  <dc:creator>29960</dc:creator>
  <cp:lastModifiedBy>Mr.Yang</cp:lastModifiedBy>
  <cp:lastPrinted>2025-05-08T01:37:00Z</cp:lastPrinted>
  <dcterms:modified xsi:type="dcterms:W3CDTF">2025-07-09T10:33:58Z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A21B5ED6ECE54502B385B2AED370985A</vt:lpwstr>
  </property>
  <property fmtid="{D5CDD505-2E9C-101B-9397-08002B2CF9AE}" pid="4" name="KSOTemplateDocerSaveRecord">
    <vt:lpwstr>eyJoZGlkIjoiMWRjZjE2MjJiMTE2YzAzMGE1MDI3YTViNzg3NDc5MjMiLCJ1c2VySWQiOiI3NDA2ODQ5MjgifQ==</vt:lpwstr>
  </property>
</Properties>
</file>